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5B" w:rsidRDefault="00467A5B" w:rsidP="00DE5385">
      <w:pPr>
        <w:spacing w:after="0" w:line="360" w:lineRule="auto"/>
        <w:ind w:right="-141"/>
        <w:jc w:val="center"/>
        <w:rPr>
          <w:b/>
        </w:rPr>
      </w:pPr>
      <w:r>
        <w:rPr>
          <w:b/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5004435</wp:posOffset>
            </wp:positionH>
            <wp:positionV relativeFrom="paragraph">
              <wp:posOffset>-343535</wp:posOffset>
            </wp:positionV>
            <wp:extent cx="651510" cy="640080"/>
            <wp:effectExtent l="19050" t="0" r="0" b="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0B7" w:rsidRPr="00DE5385" w:rsidRDefault="006E75CC" w:rsidP="00DE5385">
      <w:pPr>
        <w:spacing w:after="0" w:line="360" w:lineRule="auto"/>
        <w:ind w:right="-141"/>
        <w:jc w:val="center"/>
        <w:rPr>
          <w:b/>
          <w:u w:val="single"/>
        </w:rPr>
      </w:pPr>
      <w:r w:rsidRPr="00467A5B">
        <w:rPr>
          <w:b/>
        </w:rPr>
        <w:t xml:space="preserve"> </w:t>
      </w:r>
      <w:r w:rsidRPr="00DE5385">
        <w:rPr>
          <w:b/>
          <w:u w:val="single"/>
        </w:rPr>
        <w:t>RESOLUÇÃO DO SECRETARIADO NACIONAL</w:t>
      </w:r>
    </w:p>
    <w:p w:rsidR="00B47E79" w:rsidRPr="00467A5B" w:rsidRDefault="00B47E79" w:rsidP="00DE5385">
      <w:pPr>
        <w:spacing w:after="0" w:line="360" w:lineRule="auto"/>
        <w:ind w:right="-141"/>
        <w:jc w:val="center"/>
        <w:rPr>
          <w:b/>
        </w:rPr>
      </w:pPr>
    </w:p>
    <w:p w:rsidR="00071736" w:rsidRDefault="006E75CC" w:rsidP="00DE5385">
      <w:pPr>
        <w:spacing w:after="0" w:line="360" w:lineRule="auto"/>
        <w:ind w:right="-141"/>
        <w:jc w:val="both"/>
      </w:pPr>
      <w:r>
        <w:t xml:space="preserve">O Secretariado Nacional da UGT, reunido em 25/1/11 procedeu a uma </w:t>
      </w:r>
      <w:r w:rsidR="00B47E79">
        <w:t>análise</w:t>
      </w:r>
      <w:r>
        <w:t xml:space="preserve"> da actuação da situação </w:t>
      </w:r>
      <w:r w:rsidR="00B47E79">
        <w:t>política</w:t>
      </w:r>
      <w:r>
        <w:t>, económica e social e, em particular da preocupante situação na área social, financeira e económica e das eleições presidenciais que acabam de se realizar, tendo decidido:</w:t>
      </w:r>
    </w:p>
    <w:p w:rsidR="00B47E79" w:rsidRDefault="00B47E79" w:rsidP="00DE5385">
      <w:pPr>
        <w:spacing w:after="0" w:line="360" w:lineRule="auto"/>
        <w:ind w:right="-141"/>
        <w:jc w:val="both"/>
      </w:pPr>
    </w:p>
    <w:p w:rsidR="00071736" w:rsidRDefault="006E75CC" w:rsidP="00DE5385">
      <w:pPr>
        <w:spacing w:after="0" w:line="360" w:lineRule="auto"/>
        <w:ind w:right="-141"/>
        <w:jc w:val="both"/>
        <w:rPr>
          <w:b/>
          <w:u w:val="single"/>
        </w:rPr>
      </w:pPr>
      <w:r w:rsidRPr="00467A5B">
        <w:rPr>
          <w:b/>
          <w:u w:val="single"/>
        </w:rPr>
        <w:t>Eleições Presidenciais</w:t>
      </w:r>
    </w:p>
    <w:p w:rsidR="00B47E79" w:rsidRPr="00467A5B" w:rsidRDefault="00B47E79" w:rsidP="00DE5385">
      <w:pPr>
        <w:spacing w:after="0" w:line="360" w:lineRule="auto"/>
        <w:ind w:right="-141"/>
        <w:jc w:val="both"/>
        <w:rPr>
          <w:b/>
          <w:u w:val="single"/>
        </w:rPr>
      </w:pPr>
    </w:p>
    <w:p w:rsidR="006E75CC" w:rsidRDefault="006E75CC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Felicitar o Prof. Cavaco Silva pela sua reeleição, com clara maioria, como Pr</w:t>
      </w:r>
      <w:r w:rsidR="00B47E79">
        <w:t>esidente da R</w:t>
      </w:r>
      <w:r>
        <w:t>epública, fazendo votos para que tenha o maior sucesso no exercício das suas funções</w:t>
      </w:r>
      <w:r w:rsidR="00B47E79" w:rsidRPr="00B47E79">
        <w:t xml:space="preserve"> </w:t>
      </w:r>
      <w:r w:rsidR="00B47E79">
        <w:t>como Presidente de todos os portugueses.</w:t>
      </w:r>
    </w:p>
    <w:p w:rsidR="006E75CC" w:rsidRDefault="006E75CC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 xml:space="preserve">Salientar o facto da campanha eleitoral ter decorrido sem incidentes, salientando a importância do </w:t>
      </w:r>
      <w:r w:rsidR="00B47E79">
        <w:t xml:space="preserve">debate havido sobre o </w:t>
      </w:r>
      <w:r>
        <w:t>combate ao desemprego, à pobreza e à exclusã</w:t>
      </w:r>
      <w:r w:rsidR="00B47E79">
        <w:t>o e a dimensão social do Estado.</w:t>
      </w:r>
    </w:p>
    <w:p w:rsidR="006E75CC" w:rsidRDefault="006E75CC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Registar a necessidade de reforçar a participação organizada dos cidadãos</w:t>
      </w:r>
      <w:r w:rsidR="0023636E">
        <w:t xml:space="preserve"> na vida democr</w:t>
      </w:r>
      <w:r w:rsidR="00B47E79">
        <w:t>ática.</w:t>
      </w:r>
    </w:p>
    <w:p w:rsidR="0023636E" w:rsidRDefault="0023636E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 xml:space="preserve">Lamentar os incidentes ocorridos com a utilização do cartão do cidadão, que exigem imediato correcção futura, tanto </w:t>
      </w:r>
      <w:r w:rsidR="00070D0D">
        <w:t>nos processos eleitorais, como na melhoria de utilização do cartão.</w:t>
      </w:r>
    </w:p>
    <w:p w:rsidR="00B47E79" w:rsidRDefault="00B47E79" w:rsidP="00DE5385">
      <w:pPr>
        <w:pStyle w:val="PargrafodaLista"/>
        <w:spacing w:after="0" w:line="360" w:lineRule="auto"/>
        <w:ind w:left="360" w:right="-141"/>
        <w:jc w:val="both"/>
      </w:pPr>
    </w:p>
    <w:p w:rsidR="00070D0D" w:rsidRDefault="00070D0D" w:rsidP="00DE5385">
      <w:pPr>
        <w:spacing w:after="0" w:line="360" w:lineRule="auto"/>
        <w:ind w:right="-141"/>
        <w:jc w:val="both"/>
        <w:rPr>
          <w:b/>
          <w:u w:val="single"/>
        </w:rPr>
      </w:pPr>
      <w:r w:rsidRPr="00467A5B">
        <w:rPr>
          <w:b/>
          <w:u w:val="single"/>
        </w:rPr>
        <w:t>Situação Económica e Social</w:t>
      </w:r>
    </w:p>
    <w:p w:rsidR="00B47E79" w:rsidRDefault="00B47E79" w:rsidP="00DE5385">
      <w:pPr>
        <w:spacing w:after="0" w:line="360" w:lineRule="auto"/>
        <w:ind w:right="-141"/>
        <w:jc w:val="both"/>
        <w:rPr>
          <w:b/>
          <w:u w:val="single"/>
        </w:rPr>
      </w:pPr>
    </w:p>
    <w:p w:rsidR="00070D0D" w:rsidRDefault="00070D0D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 xml:space="preserve">Que o combate ao desemprego actual e as perspectivas de aumento futuro devem continuar a ser a prioridade das prioridades, embora condicionado </w:t>
      </w:r>
      <w:r w:rsidR="00B010B4">
        <w:t>pelo</w:t>
      </w:r>
      <w:r>
        <w:t>s elevad</w:t>
      </w:r>
      <w:r w:rsidR="00B010B4">
        <w:t>o</w:t>
      </w:r>
      <w:r>
        <w:t>s</w:t>
      </w:r>
      <w:r w:rsidR="00B010B4">
        <w:t xml:space="preserve"> défice </w:t>
      </w:r>
      <w:r w:rsidR="00B47E79">
        <w:t xml:space="preserve">do Estado </w:t>
      </w:r>
      <w:r w:rsidR="00B010B4">
        <w:t xml:space="preserve">e </w:t>
      </w:r>
      <w:r w:rsidR="00B47E79">
        <w:t>pelo endividamento externo.</w:t>
      </w:r>
    </w:p>
    <w:p w:rsidR="00B010B4" w:rsidRDefault="00B010B4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 xml:space="preserve">Rejeitar claramente a possibilidade de apoio </w:t>
      </w:r>
      <w:r w:rsidR="00443919">
        <w:t xml:space="preserve">por parte </w:t>
      </w:r>
      <w:r>
        <w:t>do FMI, arrastando consigo o agravamento da situação social, particularmente por via de redução do emprego público, das privatizações</w:t>
      </w:r>
      <w:r w:rsidR="00DE5385">
        <w:t>,</w:t>
      </w:r>
      <w:r>
        <w:t xml:space="preserve"> de</w:t>
      </w:r>
      <w:r w:rsidR="00DE5385">
        <w:t xml:space="preserve"> medidas contra o Estado Social e de desregulação social.</w:t>
      </w:r>
    </w:p>
    <w:p w:rsidR="00DE5385" w:rsidRDefault="00DE5385" w:rsidP="00DE5385">
      <w:pPr>
        <w:pStyle w:val="PargrafodaLista"/>
        <w:spacing w:after="0" w:line="360" w:lineRule="auto"/>
        <w:ind w:left="360" w:right="-141"/>
        <w:jc w:val="both"/>
      </w:pPr>
    </w:p>
    <w:p w:rsidR="00DE5385" w:rsidRPr="00DE5385" w:rsidRDefault="00DE5385" w:rsidP="00DE5385">
      <w:pPr>
        <w:pStyle w:val="PargrafodaLista"/>
        <w:spacing w:after="0" w:line="360" w:lineRule="auto"/>
        <w:ind w:left="0" w:right="-141"/>
        <w:jc w:val="both"/>
        <w:rPr>
          <w:b/>
          <w:u w:val="single"/>
        </w:rPr>
      </w:pPr>
      <w:r w:rsidRPr="00DE5385">
        <w:rPr>
          <w:b/>
          <w:u w:val="single"/>
        </w:rPr>
        <w:t>A luta dos trabalhadores do Sector Público</w:t>
      </w:r>
    </w:p>
    <w:p w:rsidR="00DE5385" w:rsidRDefault="00DE5385" w:rsidP="00DE5385">
      <w:pPr>
        <w:pStyle w:val="PargrafodaLista"/>
        <w:spacing w:after="0" w:line="360" w:lineRule="auto"/>
        <w:ind w:left="0" w:right="-141"/>
        <w:jc w:val="both"/>
      </w:pPr>
    </w:p>
    <w:p w:rsidR="00B010B4" w:rsidRDefault="00B010B4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Apoiar os trabalhadores da Administração Pública e a luta dos seus Sindicatos contra medidas claramente penalizadoras, particularmente em termos de redução de salários</w:t>
      </w:r>
      <w:r w:rsidR="002B335A">
        <w:t xml:space="preserve">, instabilidade no emprego e penalizações </w:t>
      </w:r>
      <w:r w:rsidR="00443919">
        <w:t>nas</w:t>
      </w:r>
      <w:r w:rsidR="00DE5385">
        <w:t xml:space="preserve"> carreiras, saúde, pensões </w:t>
      </w:r>
      <w:r w:rsidR="002B335A">
        <w:t>e outras. Neste quadro exigir em particular:</w:t>
      </w:r>
    </w:p>
    <w:p w:rsidR="002B335A" w:rsidRDefault="002B335A" w:rsidP="00DE5385">
      <w:pPr>
        <w:pStyle w:val="PargrafodaLista"/>
        <w:numPr>
          <w:ilvl w:val="0"/>
          <w:numId w:val="7"/>
        </w:numPr>
        <w:spacing w:after="0" w:line="360" w:lineRule="auto"/>
        <w:ind w:right="-141"/>
        <w:jc w:val="both"/>
      </w:pPr>
      <w:r>
        <w:lastRenderedPageBreak/>
        <w:t>A clarificação da constitucionalidade da redução de salários, repudiando tentativas de as tornar permanentes;</w:t>
      </w:r>
    </w:p>
    <w:p w:rsidR="002B335A" w:rsidRDefault="002B335A" w:rsidP="00DE5385">
      <w:pPr>
        <w:pStyle w:val="PargrafodaLista"/>
        <w:numPr>
          <w:ilvl w:val="0"/>
          <w:numId w:val="7"/>
        </w:numPr>
        <w:spacing w:after="0" w:line="360" w:lineRule="auto"/>
        <w:ind w:right="-141"/>
        <w:jc w:val="both"/>
      </w:pPr>
      <w:r>
        <w:t>A estabilidade do emprego público, com combate à precariedade e a todas as tentativas de despedimento;</w:t>
      </w:r>
    </w:p>
    <w:p w:rsidR="002B335A" w:rsidRDefault="002B335A" w:rsidP="00DE5385">
      <w:pPr>
        <w:pStyle w:val="PargrafodaLista"/>
        <w:numPr>
          <w:ilvl w:val="0"/>
          <w:numId w:val="7"/>
        </w:numPr>
        <w:spacing w:after="0" w:line="360" w:lineRule="auto"/>
        <w:ind w:right="-141"/>
        <w:jc w:val="both"/>
      </w:pPr>
      <w:r>
        <w:t>Uma melhor gestão da Administração Pública, que contribua para o Crescimento, o Emprego e a Qualidade do Serviço Público;</w:t>
      </w:r>
    </w:p>
    <w:p w:rsidR="002B335A" w:rsidRDefault="002B335A" w:rsidP="00DE5385">
      <w:pPr>
        <w:pStyle w:val="PargrafodaLista"/>
        <w:numPr>
          <w:ilvl w:val="0"/>
          <w:numId w:val="7"/>
        </w:numPr>
        <w:spacing w:after="0" w:line="360" w:lineRule="auto"/>
        <w:ind w:right="-141"/>
        <w:jc w:val="both"/>
      </w:pPr>
      <w:r>
        <w:t>O reforço do diálogo social no sector.</w:t>
      </w:r>
    </w:p>
    <w:p w:rsidR="002B335A" w:rsidRDefault="002B335A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Apoiar os trabalha</w:t>
      </w:r>
      <w:r w:rsidR="005A4301">
        <w:t>dores do Sector Empresarial do Estado e</w:t>
      </w:r>
      <w:r>
        <w:t xml:space="preserve"> a luta dos seus Sindicatos, contra medidas análogas às que atingem os trabalhadores da Administração Pública, com uma falsa aplicação do </w:t>
      </w:r>
      <w:r w:rsidR="00210DED">
        <w:t>princípio</w:t>
      </w:r>
      <w:r>
        <w:t xml:space="preserve"> da igualdade de condições, ignorando a situação real das empresas e penalizando a qualidade </w:t>
      </w:r>
      <w:r w:rsidR="005A4301">
        <w:t xml:space="preserve">e o preço </w:t>
      </w:r>
      <w:r>
        <w:t>dos serviços que prestam às populações.</w:t>
      </w:r>
    </w:p>
    <w:p w:rsidR="002B335A" w:rsidRDefault="00320B3F" w:rsidP="00DE5385">
      <w:pPr>
        <w:pStyle w:val="PargrafodaLista"/>
        <w:spacing w:after="0" w:line="360" w:lineRule="auto"/>
        <w:ind w:left="306" w:right="-141" w:hanging="12"/>
        <w:jc w:val="both"/>
      </w:pPr>
      <w:r>
        <w:t xml:space="preserve">A UGT exige que exista um efectivo </w:t>
      </w:r>
      <w:r w:rsidR="00210DED">
        <w:t>diálogo</w:t>
      </w:r>
      <w:r>
        <w:t xml:space="preserve"> social a garantia de que não haverá despedimentos e o reconhecimento de que a qualidade do emprego e do</w:t>
      </w:r>
      <w:r w:rsidR="00210DED">
        <w:t xml:space="preserve"> serviço público estão necessariamente associadas.</w:t>
      </w:r>
    </w:p>
    <w:p w:rsidR="00676A92" w:rsidRDefault="00676A92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Defender o Estado Social, que inclui em especial a Educação, o Serviço Nacional de Saúde e a Segurança Social, que assegura uma base fundamental para a igualdade de oportunidades, para a coesão social e para a competitividade das empresas e da economia.</w:t>
      </w:r>
    </w:p>
    <w:p w:rsidR="005B6641" w:rsidRDefault="005B6641" w:rsidP="005B6641">
      <w:pPr>
        <w:pStyle w:val="PargrafodaLista"/>
        <w:spacing w:after="0" w:line="360" w:lineRule="auto"/>
        <w:ind w:left="360" w:right="-141"/>
        <w:jc w:val="both"/>
      </w:pPr>
    </w:p>
    <w:p w:rsidR="005B6641" w:rsidRDefault="005B6641" w:rsidP="005B6641">
      <w:pPr>
        <w:spacing w:after="0" w:line="360" w:lineRule="auto"/>
        <w:ind w:right="-141"/>
        <w:jc w:val="both"/>
        <w:rPr>
          <w:b/>
          <w:u w:val="single"/>
        </w:rPr>
      </w:pPr>
      <w:r>
        <w:rPr>
          <w:b/>
          <w:u w:val="single"/>
        </w:rPr>
        <w:t>Defender o direito à</w:t>
      </w:r>
      <w:r w:rsidRPr="00676A92">
        <w:rPr>
          <w:b/>
          <w:u w:val="single"/>
        </w:rPr>
        <w:t xml:space="preserve"> Negociação Colectiva</w:t>
      </w:r>
      <w:r>
        <w:rPr>
          <w:b/>
          <w:u w:val="single"/>
        </w:rPr>
        <w:t xml:space="preserve"> em todos os Sectores</w:t>
      </w:r>
    </w:p>
    <w:p w:rsidR="005B6641" w:rsidRPr="00676A92" w:rsidRDefault="005B6641" w:rsidP="005B6641">
      <w:pPr>
        <w:spacing w:after="0" w:line="360" w:lineRule="auto"/>
        <w:ind w:right="-141"/>
        <w:jc w:val="both"/>
        <w:rPr>
          <w:b/>
          <w:u w:val="single"/>
        </w:rPr>
      </w:pPr>
    </w:p>
    <w:p w:rsidR="005B6641" w:rsidRDefault="005B6641" w:rsidP="005B6641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Declarar a mobilização da UGT e dos seus Sindicatos no desbloqueamento dos processos negociais, e na cobertura dos trabalhadores não abrangidos por Convenções Colectivas de Trabalho.</w:t>
      </w:r>
    </w:p>
    <w:p w:rsidR="005B6641" w:rsidRDefault="005B6641" w:rsidP="005B6641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Desafiar os restantes parceiros sociais para acordos bilaterais que traduzam compromissos para a dinamização da negociação colectiva, tendo por base o reforço da adaptabilidade interna das empresas e a melhoria das condições de vida e de trabalho.</w:t>
      </w:r>
    </w:p>
    <w:p w:rsidR="005B6641" w:rsidRDefault="005B6641" w:rsidP="005B6641">
      <w:pPr>
        <w:pStyle w:val="PargrafodaLista"/>
        <w:spacing w:after="0" w:line="360" w:lineRule="auto"/>
        <w:ind w:left="372" w:right="-141" w:hanging="12"/>
        <w:jc w:val="both"/>
      </w:pPr>
    </w:p>
    <w:p w:rsidR="005B6641" w:rsidRDefault="005B6641" w:rsidP="005B6641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Exigir a melhoria dos rendimentos reais dos trabalhadores, em linha com a inflação, o aumento de produtividade e as condições de competitividade, uma base indispensável para a dinamização da negociação colectiva e para a defesa do sector produtivo nacional.</w:t>
      </w:r>
    </w:p>
    <w:p w:rsidR="005B6641" w:rsidRDefault="005B6641" w:rsidP="005B6641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Exigir uma política sustentada de diminuição das desigualdades, por via da melhoria dos rendimentos mínimos, da penalização de salários excessivos de muitos gestores e de lucros excessivos dos detentores de capital, com base de uma política fiscal que promova maior justiça social.</w:t>
      </w:r>
    </w:p>
    <w:p w:rsidR="00071736" w:rsidRDefault="00071736" w:rsidP="00DE5385">
      <w:pPr>
        <w:pStyle w:val="PargrafodaLista"/>
        <w:spacing w:after="0" w:line="360" w:lineRule="auto"/>
        <w:ind w:left="360" w:right="-141"/>
        <w:jc w:val="both"/>
      </w:pPr>
    </w:p>
    <w:p w:rsidR="00676A92" w:rsidRDefault="00676A92" w:rsidP="00DE5385">
      <w:pPr>
        <w:spacing w:after="0" w:line="360" w:lineRule="auto"/>
        <w:ind w:right="-141"/>
        <w:jc w:val="both"/>
        <w:rPr>
          <w:b/>
          <w:u w:val="single"/>
        </w:rPr>
      </w:pPr>
      <w:r w:rsidRPr="00676A92">
        <w:rPr>
          <w:b/>
          <w:u w:val="single"/>
        </w:rPr>
        <w:t>Uma Concertação Social Responsável</w:t>
      </w:r>
    </w:p>
    <w:p w:rsidR="00570EE3" w:rsidRDefault="00570EE3" w:rsidP="00DE5385">
      <w:pPr>
        <w:spacing w:after="0" w:line="360" w:lineRule="auto"/>
        <w:ind w:right="-141"/>
        <w:jc w:val="both"/>
        <w:rPr>
          <w:b/>
          <w:u w:val="single"/>
        </w:rPr>
      </w:pPr>
    </w:p>
    <w:p w:rsidR="00676A92" w:rsidRDefault="00676A92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Manifestar o empenhamento da UGT na construção de políticas públicas e privadas que reforcem a Competitividade e o Emprego, base</w:t>
      </w:r>
      <w:r w:rsidR="00974153">
        <w:t>s</w:t>
      </w:r>
      <w:r>
        <w:t xml:space="preserve"> </w:t>
      </w:r>
      <w:r w:rsidR="00974153">
        <w:t xml:space="preserve">para </w:t>
      </w:r>
      <w:r>
        <w:t>melhores condições para o Crescimento Económico.</w:t>
      </w:r>
    </w:p>
    <w:p w:rsidR="00676A92" w:rsidRDefault="00676A92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Exigir que a Iniciativa para a Competitividade e o Emprego seja discutida num quadro de equilíbrio entre a dimensão económica e a dimensão social, responde</w:t>
      </w:r>
      <w:r w:rsidR="00974153">
        <w:t>ndo</w:t>
      </w:r>
      <w:r>
        <w:t xml:space="preserve"> à necessidade de criar mais e melhores postos de trabalho, </w:t>
      </w:r>
      <w:r w:rsidR="00974153">
        <w:t>com especial atenção aos</w:t>
      </w:r>
      <w:r>
        <w:t xml:space="preserve"> jovens e </w:t>
      </w:r>
      <w:r w:rsidR="00974153">
        <w:t>que não permita</w:t>
      </w:r>
      <w:r>
        <w:t xml:space="preserve"> a exclusão do mercado de trabalho dos desempregados mais idosos, muitas vezes saídos de sectores de actividade que sofrerão no futuro uma redução de emprego.</w:t>
      </w:r>
    </w:p>
    <w:p w:rsidR="00676A92" w:rsidRDefault="00676A92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Rejeitar que o ajustamento seja apenas feito na área das relações de trabalho, sendo fundamental:</w:t>
      </w:r>
    </w:p>
    <w:p w:rsidR="00676A92" w:rsidRDefault="00676A92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t>Reforçar o investimento privado, particularmente nos sectores sujeitos à concorrência internacional, nas áreas da Agricultura, Indústria e Energia e dos Serviços;</w:t>
      </w:r>
    </w:p>
    <w:p w:rsidR="00676A92" w:rsidRDefault="00676A92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t>Aumentar os investimentos em áreas que reforcem as exportações e reduzam as importações;</w:t>
      </w:r>
    </w:p>
    <w:p w:rsidR="00676A92" w:rsidRDefault="00676A92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t>Reduzir os investimentos no estrangeiro, numa óptica puramente financeira e desligada dos interesses do tecido económico nacional;</w:t>
      </w:r>
    </w:p>
    <w:p w:rsidR="00676A92" w:rsidRDefault="00676A92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t>Combater a economia clandestina, traduzida em especial na fraude e na fuga fiscal, nas áreas da produção e do comércio nacional e nas importações;</w:t>
      </w:r>
    </w:p>
    <w:p w:rsidR="00676A92" w:rsidRDefault="00676A92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t>Melhorar o funcionamento da Administração Pública Central, Regional e Local, na base de uma melhor utilização dos recursos e de uma clara responsabilização da gestão;</w:t>
      </w:r>
    </w:p>
    <w:p w:rsidR="00676A92" w:rsidRDefault="00676A92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t>Promover a redução dos custos de contexto que afectam a vida das empresas e dos cidadãos, devido à falta de regulação de sectores fracamente dependentes da concorrência internacional e que tem sido claramente beneficiados por uma transferência de recursos do sector produtivo e por lucros excessivos que pouco contribuem para o investimento nacional;</w:t>
      </w:r>
    </w:p>
    <w:p w:rsidR="00676A92" w:rsidRDefault="00676A92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t>Exigir uma melhoria da capacidade técnica das empresas, em especial por via da integração de jovens quadros que hoje não encontram emprego em Portugal;</w:t>
      </w:r>
    </w:p>
    <w:p w:rsidR="00676A92" w:rsidRDefault="00676A92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t xml:space="preserve">Reduzir claramente a dimensão dos Gabinetes dos Membros do Governo e </w:t>
      </w:r>
      <w:r w:rsidR="00E94401">
        <w:t>das contratações</w:t>
      </w:r>
      <w:r>
        <w:t xml:space="preserve"> exterior</w:t>
      </w:r>
      <w:r w:rsidR="00E94401">
        <w:t>es</w:t>
      </w:r>
      <w:r>
        <w:t xml:space="preserve"> que </w:t>
      </w:r>
      <w:r w:rsidR="00E94401">
        <w:t>realizam</w:t>
      </w:r>
      <w:r>
        <w:t>, com clara marginalização dos Organismos da Administração Pública;</w:t>
      </w:r>
    </w:p>
    <w:p w:rsidR="00676A92" w:rsidRDefault="00E94401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lastRenderedPageBreak/>
        <w:t>Apostar na qualificação e na I</w:t>
      </w:r>
      <w:r w:rsidR="00676A92">
        <w:t xml:space="preserve">novação a todos os níveis, quer </w:t>
      </w:r>
      <w:r>
        <w:t xml:space="preserve">em áreas públicas, </w:t>
      </w:r>
      <w:r w:rsidR="00676A92">
        <w:t>quer na formação ao longo da vida</w:t>
      </w:r>
      <w:r>
        <w:t xml:space="preserve"> de todos os trabalhadores</w:t>
      </w:r>
      <w:r w:rsidR="00676A92">
        <w:t>, quer ainda no</w:t>
      </w:r>
      <w:r>
        <w:t xml:space="preserve"> </w:t>
      </w:r>
      <w:r w:rsidR="00676A92">
        <w:t>reforço da ligação Universidade-Empresa;</w:t>
      </w:r>
    </w:p>
    <w:p w:rsidR="00676A92" w:rsidRDefault="00676A92" w:rsidP="00DE5385">
      <w:pPr>
        <w:pStyle w:val="PargrafodaLista"/>
        <w:numPr>
          <w:ilvl w:val="0"/>
          <w:numId w:val="3"/>
        </w:numPr>
        <w:spacing w:after="0" w:line="360" w:lineRule="auto"/>
        <w:ind w:right="-141"/>
        <w:jc w:val="both"/>
      </w:pPr>
      <w:r>
        <w:t>Promover a requalificação dos recursos humanos</w:t>
      </w:r>
      <w:r w:rsidR="00E94401">
        <w:t>, em particular</w:t>
      </w:r>
      <w:r>
        <w:t xml:space="preserve"> dos licenciados em áreas de</w:t>
      </w:r>
      <w:r w:rsidR="005B6641">
        <w:t xml:space="preserve"> menor empregabilidade, </w:t>
      </w:r>
      <w:r>
        <w:t xml:space="preserve">dos desempregados </w:t>
      </w:r>
      <w:r w:rsidR="00E94401">
        <w:t>com</w:t>
      </w:r>
      <w:r>
        <w:t xml:space="preserve"> menores qualificações</w:t>
      </w:r>
      <w:r w:rsidR="00E94401">
        <w:t xml:space="preserve"> e</w:t>
      </w:r>
      <w:r>
        <w:t xml:space="preserve"> dos desempregados</w:t>
      </w:r>
      <w:r w:rsidR="00E94401">
        <w:t xml:space="preserve"> que nos postos de trabalho obtiveram </w:t>
      </w:r>
      <w:r>
        <w:t xml:space="preserve">qualificações </w:t>
      </w:r>
      <w:r w:rsidR="00E94401">
        <w:t>agora com perspectivas reduzidas de emprego.</w:t>
      </w:r>
    </w:p>
    <w:p w:rsidR="00210DED" w:rsidRDefault="00210DED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Manif</w:t>
      </w:r>
      <w:r w:rsidR="00E94401">
        <w:t>estar a necessidade de atender à</w:t>
      </w:r>
      <w:r>
        <w:t xml:space="preserve">s propostas já apresentadas pela UGT em CPCS, na procura de um compromisso global que contribua para a melhoria </w:t>
      </w:r>
      <w:r w:rsidR="00F85E60">
        <w:t>da Competitividade e para o aumento quantitativo e qualitativo do Emprego.</w:t>
      </w:r>
    </w:p>
    <w:p w:rsidR="00050028" w:rsidRDefault="00050028" w:rsidP="00DE5385">
      <w:pPr>
        <w:pStyle w:val="PargrafodaLista"/>
        <w:spacing w:after="0" w:line="360" w:lineRule="auto"/>
        <w:ind w:left="360" w:right="-141"/>
        <w:jc w:val="both"/>
      </w:pPr>
    </w:p>
    <w:p w:rsidR="005B7367" w:rsidRDefault="005B7367" w:rsidP="00DE5385">
      <w:pPr>
        <w:spacing w:after="0" w:line="360" w:lineRule="auto"/>
        <w:ind w:right="-141"/>
        <w:jc w:val="both"/>
        <w:rPr>
          <w:b/>
          <w:u w:val="single"/>
        </w:rPr>
      </w:pPr>
      <w:r w:rsidRPr="00676A92">
        <w:rPr>
          <w:b/>
          <w:u w:val="single"/>
        </w:rPr>
        <w:t>Promover a Sindicalização</w:t>
      </w:r>
    </w:p>
    <w:p w:rsidR="00050028" w:rsidRPr="00676A92" w:rsidRDefault="00050028" w:rsidP="00DE5385">
      <w:pPr>
        <w:spacing w:after="0" w:line="360" w:lineRule="auto"/>
        <w:ind w:right="-141"/>
        <w:jc w:val="both"/>
        <w:rPr>
          <w:b/>
          <w:u w:val="single"/>
        </w:rPr>
      </w:pPr>
    </w:p>
    <w:p w:rsidR="005B7367" w:rsidRDefault="005B7367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>Reforçar as acções visando o aumento da sindicalização, através de uma acção articulada entre a UGT, as Uniões e os Sindicatos, recorrendo aos instrumentos e recursos disponíveis.</w:t>
      </w:r>
    </w:p>
    <w:p w:rsidR="005B7367" w:rsidRDefault="005B7367" w:rsidP="00DE5385">
      <w:pPr>
        <w:pStyle w:val="PargrafodaLista"/>
        <w:numPr>
          <w:ilvl w:val="0"/>
          <w:numId w:val="1"/>
        </w:numPr>
        <w:spacing w:after="0" w:line="360" w:lineRule="auto"/>
        <w:ind w:right="-141"/>
        <w:jc w:val="both"/>
      </w:pPr>
      <w:r>
        <w:t xml:space="preserve">Apostar na formação sindical e profissional dos quadros </w:t>
      </w:r>
      <w:r w:rsidR="00100DC3">
        <w:t xml:space="preserve">sindicais e dos trabalhadores, </w:t>
      </w:r>
      <w:r w:rsidR="00E94401">
        <w:t xml:space="preserve">procurando uma maior articulação das Instituições em que estamos envolvidos, com os filiados na UGT, particularmente as Uniões recentemente </w:t>
      </w:r>
      <w:r w:rsidR="00050028">
        <w:t>constituídas.</w:t>
      </w:r>
    </w:p>
    <w:p w:rsidR="00050028" w:rsidRDefault="00050028" w:rsidP="00DE5385">
      <w:pPr>
        <w:pStyle w:val="PargrafodaLista"/>
        <w:spacing w:after="0" w:line="360" w:lineRule="auto"/>
        <w:ind w:left="360" w:right="-141"/>
        <w:jc w:val="both"/>
      </w:pPr>
    </w:p>
    <w:p w:rsidR="00100DC3" w:rsidRDefault="00100DC3" w:rsidP="00DE5385">
      <w:pPr>
        <w:pStyle w:val="PargrafodaLista"/>
        <w:spacing w:after="0" w:line="360" w:lineRule="auto"/>
        <w:ind w:left="372" w:right="-141" w:hanging="12"/>
        <w:jc w:val="both"/>
      </w:pPr>
    </w:p>
    <w:p w:rsidR="00100DC3" w:rsidRDefault="00100DC3" w:rsidP="005B6641">
      <w:pPr>
        <w:pStyle w:val="PargrafodaLista"/>
        <w:spacing w:after="0" w:line="360" w:lineRule="auto"/>
        <w:ind w:left="24" w:right="-141" w:hanging="12"/>
        <w:jc w:val="both"/>
      </w:pPr>
    </w:p>
    <w:p w:rsidR="005B6641" w:rsidRPr="005B6641" w:rsidRDefault="005B6641" w:rsidP="005B6641">
      <w:pPr>
        <w:pStyle w:val="PargrafodaLista"/>
        <w:spacing w:after="0" w:line="360" w:lineRule="auto"/>
        <w:ind w:left="24" w:right="-141" w:hanging="12"/>
        <w:jc w:val="both"/>
        <w:rPr>
          <w:b/>
        </w:rPr>
      </w:pPr>
      <w:r w:rsidRPr="005B6641">
        <w:rPr>
          <w:b/>
        </w:rPr>
        <w:t>Aprovada por unanimidade</w:t>
      </w:r>
    </w:p>
    <w:p w:rsidR="005B6641" w:rsidRDefault="005B6641" w:rsidP="005B6641">
      <w:pPr>
        <w:pStyle w:val="PargrafodaLista"/>
        <w:spacing w:after="0" w:line="360" w:lineRule="auto"/>
        <w:ind w:left="24" w:right="-141" w:hanging="12"/>
        <w:jc w:val="both"/>
      </w:pPr>
    </w:p>
    <w:p w:rsidR="005B6641" w:rsidRDefault="005B6641" w:rsidP="005B6641">
      <w:pPr>
        <w:pStyle w:val="PargrafodaLista"/>
        <w:spacing w:after="0" w:line="360" w:lineRule="auto"/>
        <w:ind w:left="24" w:right="-141" w:hanging="12"/>
        <w:jc w:val="both"/>
      </w:pPr>
    </w:p>
    <w:p w:rsidR="00100DC3" w:rsidRDefault="00100DC3" w:rsidP="00DE5385">
      <w:pPr>
        <w:pStyle w:val="PargrafodaLista"/>
        <w:spacing w:after="0" w:line="360" w:lineRule="auto"/>
        <w:ind w:left="12" w:right="-141" w:hanging="12"/>
        <w:jc w:val="both"/>
      </w:pPr>
      <w:r>
        <w:t>Lisboa, 25 de Janeiro de 2011</w:t>
      </w:r>
    </w:p>
    <w:sectPr w:rsidR="00100DC3" w:rsidSect="00DE5385">
      <w:footerReference w:type="default" r:id="rId8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FDD" w:rsidRDefault="00B30FDD" w:rsidP="002E1468">
      <w:pPr>
        <w:spacing w:after="0" w:line="240" w:lineRule="auto"/>
      </w:pPr>
      <w:r>
        <w:separator/>
      </w:r>
    </w:p>
  </w:endnote>
  <w:endnote w:type="continuationSeparator" w:id="0">
    <w:p w:rsidR="00B30FDD" w:rsidRDefault="00B30FDD" w:rsidP="002E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3645"/>
      <w:docPartObj>
        <w:docPartGallery w:val="Page Numbers (Bottom of Page)"/>
        <w:docPartUnique/>
      </w:docPartObj>
    </w:sdtPr>
    <w:sdtContent>
      <w:p w:rsidR="002E1468" w:rsidRDefault="000E12AA">
        <w:pPr>
          <w:pStyle w:val="Rodap"/>
          <w:jc w:val="right"/>
        </w:pPr>
        <w:fldSimple w:instr=" PAGE   \* MERGEFORMAT ">
          <w:r w:rsidR="006F5338">
            <w:rPr>
              <w:noProof/>
            </w:rPr>
            <w:t>4</w:t>
          </w:r>
        </w:fldSimple>
      </w:p>
    </w:sdtContent>
  </w:sdt>
  <w:p w:rsidR="002E1468" w:rsidRDefault="002E146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FDD" w:rsidRDefault="00B30FDD" w:rsidP="002E1468">
      <w:pPr>
        <w:spacing w:after="0" w:line="240" w:lineRule="auto"/>
      </w:pPr>
      <w:r>
        <w:separator/>
      </w:r>
    </w:p>
  </w:footnote>
  <w:footnote w:type="continuationSeparator" w:id="0">
    <w:p w:rsidR="00B30FDD" w:rsidRDefault="00B30FDD" w:rsidP="002E1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53D3"/>
    <w:multiLevelType w:val="hybridMultilevel"/>
    <w:tmpl w:val="0AA23AE0"/>
    <w:lvl w:ilvl="0" w:tplc="5F2C97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C17BBB"/>
    <w:multiLevelType w:val="hybridMultilevel"/>
    <w:tmpl w:val="FC6C5C4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D4C63"/>
    <w:multiLevelType w:val="hybridMultilevel"/>
    <w:tmpl w:val="8020CF16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5D75D2"/>
    <w:multiLevelType w:val="hybridMultilevel"/>
    <w:tmpl w:val="B9AEC95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208B6"/>
    <w:multiLevelType w:val="hybridMultilevel"/>
    <w:tmpl w:val="BD726C40"/>
    <w:lvl w:ilvl="0" w:tplc="5F2C9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44139"/>
    <w:multiLevelType w:val="hybridMultilevel"/>
    <w:tmpl w:val="7EC24C66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EA86960"/>
    <w:multiLevelType w:val="hybridMultilevel"/>
    <w:tmpl w:val="A372C99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0AA5"/>
    <w:rsid w:val="00024E1C"/>
    <w:rsid w:val="00050028"/>
    <w:rsid w:val="000567A8"/>
    <w:rsid w:val="00070D0D"/>
    <w:rsid w:val="00071736"/>
    <w:rsid w:val="000E12AA"/>
    <w:rsid w:val="000E613B"/>
    <w:rsid w:val="000E712C"/>
    <w:rsid w:val="000F01CD"/>
    <w:rsid w:val="00100DC3"/>
    <w:rsid w:val="00174BA9"/>
    <w:rsid w:val="001A3576"/>
    <w:rsid w:val="001B2BCA"/>
    <w:rsid w:val="001C3D5A"/>
    <w:rsid w:val="001C60DE"/>
    <w:rsid w:val="001D13FA"/>
    <w:rsid w:val="001F00B7"/>
    <w:rsid w:val="00210DED"/>
    <w:rsid w:val="0023636E"/>
    <w:rsid w:val="00252759"/>
    <w:rsid w:val="00256391"/>
    <w:rsid w:val="00266A15"/>
    <w:rsid w:val="002A2B36"/>
    <w:rsid w:val="002B335A"/>
    <w:rsid w:val="002B7D87"/>
    <w:rsid w:val="002E1468"/>
    <w:rsid w:val="002F6DB9"/>
    <w:rsid w:val="00320B3F"/>
    <w:rsid w:val="00320F3F"/>
    <w:rsid w:val="0033691E"/>
    <w:rsid w:val="00357652"/>
    <w:rsid w:val="00371A83"/>
    <w:rsid w:val="00372F4E"/>
    <w:rsid w:val="00376BC8"/>
    <w:rsid w:val="00386F88"/>
    <w:rsid w:val="003A7D35"/>
    <w:rsid w:val="003F1418"/>
    <w:rsid w:val="004031B3"/>
    <w:rsid w:val="00403CB7"/>
    <w:rsid w:val="00443919"/>
    <w:rsid w:val="004673B4"/>
    <w:rsid w:val="00467A5B"/>
    <w:rsid w:val="0048141B"/>
    <w:rsid w:val="004B112F"/>
    <w:rsid w:val="004B2B0A"/>
    <w:rsid w:val="004B49FA"/>
    <w:rsid w:val="004C4704"/>
    <w:rsid w:val="004D770E"/>
    <w:rsid w:val="004E0D5C"/>
    <w:rsid w:val="004F0A78"/>
    <w:rsid w:val="004F377C"/>
    <w:rsid w:val="00522A2B"/>
    <w:rsid w:val="005529EB"/>
    <w:rsid w:val="00553F9D"/>
    <w:rsid w:val="00567A61"/>
    <w:rsid w:val="00570EE3"/>
    <w:rsid w:val="00585A10"/>
    <w:rsid w:val="00590721"/>
    <w:rsid w:val="005A00A0"/>
    <w:rsid w:val="005A3F58"/>
    <w:rsid w:val="005A4301"/>
    <w:rsid w:val="005A4728"/>
    <w:rsid w:val="005B346F"/>
    <w:rsid w:val="005B6641"/>
    <w:rsid w:val="005B6C64"/>
    <w:rsid w:val="005B7367"/>
    <w:rsid w:val="005C24A5"/>
    <w:rsid w:val="006025D3"/>
    <w:rsid w:val="00624DA5"/>
    <w:rsid w:val="00644D4C"/>
    <w:rsid w:val="00656A67"/>
    <w:rsid w:val="00676A92"/>
    <w:rsid w:val="006D5F66"/>
    <w:rsid w:val="006E4218"/>
    <w:rsid w:val="006E75CC"/>
    <w:rsid w:val="006F5338"/>
    <w:rsid w:val="00710CF8"/>
    <w:rsid w:val="00720AA5"/>
    <w:rsid w:val="00757E10"/>
    <w:rsid w:val="00764602"/>
    <w:rsid w:val="00765252"/>
    <w:rsid w:val="00780A22"/>
    <w:rsid w:val="007F30D8"/>
    <w:rsid w:val="007F3DFC"/>
    <w:rsid w:val="008004E2"/>
    <w:rsid w:val="008508B0"/>
    <w:rsid w:val="00886981"/>
    <w:rsid w:val="0088771E"/>
    <w:rsid w:val="00915BEA"/>
    <w:rsid w:val="00935861"/>
    <w:rsid w:val="0096012D"/>
    <w:rsid w:val="00971B6F"/>
    <w:rsid w:val="00974153"/>
    <w:rsid w:val="009E5DB4"/>
    <w:rsid w:val="009F6C74"/>
    <w:rsid w:val="00A07DD7"/>
    <w:rsid w:val="00A20770"/>
    <w:rsid w:val="00A44DF2"/>
    <w:rsid w:val="00A80254"/>
    <w:rsid w:val="00A86DCE"/>
    <w:rsid w:val="00A9236F"/>
    <w:rsid w:val="00A947BF"/>
    <w:rsid w:val="00A968A2"/>
    <w:rsid w:val="00AA39C7"/>
    <w:rsid w:val="00AC1760"/>
    <w:rsid w:val="00AC2470"/>
    <w:rsid w:val="00AF4C66"/>
    <w:rsid w:val="00AF72AE"/>
    <w:rsid w:val="00B010B4"/>
    <w:rsid w:val="00B1211F"/>
    <w:rsid w:val="00B16334"/>
    <w:rsid w:val="00B30FDD"/>
    <w:rsid w:val="00B33D76"/>
    <w:rsid w:val="00B47E79"/>
    <w:rsid w:val="00B577E2"/>
    <w:rsid w:val="00B7364A"/>
    <w:rsid w:val="00B8495F"/>
    <w:rsid w:val="00B9257A"/>
    <w:rsid w:val="00BD5EE1"/>
    <w:rsid w:val="00C2250A"/>
    <w:rsid w:val="00C30525"/>
    <w:rsid w:val="00C717AE"/>
    <w:rsid w:val="00CB59A2"/>
    <w:rsid w:val="00CE1F19"/>
    <w:rsid w:val="00CF44BF"/>
    <w:rsid w:val="00CF775F"/>
    <w:rsid w:val="00D0637E"/>
    <w:rsid w:val="00D325DF"/>
    <w:rsid w:val="00D4603D"/>
    <w:rsid w:val="00D465B6"/>
    <w:rsid w:val="00D51817"/>
    <w:rsid w:val="00D66442"/>
    <w:rsid w:val="00D6672B"/>
    <w:rsid w:val="00D901A6"/>
    <w:rsid w:val="00DC315F"/>
    <w:rsid w:val="00DC622E"/>
    <w:rsid w:val="00DE5385"/>
    <w:rsid w:val="00DF014D"/>
    <w:rsid w:val="00DF5107"/>
    <w:rsid w:val="00DF7A24"/>
    <w:rsid w:val="00E2136A"/>
    <w:rsid w:val="00E313AE"/>
    <w:rsid w:val="00E421EB"/>
    <w:rsid w:val="00E671ED"/>
    <w:rsid w:val="00E73759"/>
    <w:rsid w:val="00E94401"/>
    <w:rsid w:val="00EA03AF"/>
    <w:rsid w:val="00EB6675"/>
    <w:rsid w:val="00EB723D"/>
    <w:rsid w:val="00EB740C"/>
    <w:rsid w:val="00ED3B2B"/>
    <w:rsid w:val="00EF3037"/>
    <w:rsid w:val="00F11229"/>
    <w:rsid w:val="00F14DD3"/>
    <w:rsid w:val="00F328BB"/>
    <w:rsid w:val="00F6225A"/>
    <w:rsid w:val="00F85E60"/>
    <w:rsid w:val="00FD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0B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E75CC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2E14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2E1468"/>
  </w:style>
  <w:style w:type="paragraph" w:styleId="Rodap">
    <w:name w:val="footer"/>
    <w:basedOn w:val="Normal"/>
    <w:link w:val="RodapCarcter"/>
    <w:uiPriority w:val="99"/>
    <w:unhideWhenUsed/>
    <w:rsid w:val="002E14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E1468"/>
  </w:style>
  <w:style w:type="paragraph" w:styleId="Textodebalo">
    <w:name w:val="Balloon Text"/>
    <w:basedOn w:val="Normal"/>
    <w:link w:val="TextodebaloCarcter"/>
    <w:uiPriority w:val="99"/>
    <w:semiHidden/>
    <w:unhideWhenUsed/>
    <w:rsid w:val="00B4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47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1153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20</cp:revision>
  <cp:lastPrinted>2011-01-25T14:39:00Z</cp:lastPrinted>
  <dcterms:created xsi:type="dcterms:W3CDTF">2011-01-25T09:35:00Z</dcterms:created>
  <dcterms:modified xsi:type="dcterms:W3CDTF">2011-01-25T14:39:00Z</dcterms:modified>
</cp:coreProperties>
</file>